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0AAD1D" w14:textId="77777777" w:rsidR="00054B78" w:rsidRDefault="006D6A04">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1D58C941"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856044">
        <w:rPr>
          <w:rFonts w:ascii="仿宋" w:eastAsia="仿宋" w:hAnsi="仿宋" w:cs="仿宋" w:hint="eastAsia"/>
          <w:sz w:val="28"/>
          <w:szCs w:val="28"/>
          <w:shd w:val="clear" w:color="auto" w:fill="FFFFFF"/>
        </w:rPr>
        <w:t>广州资产管理有限公司将于</w:t>
      </w:r>
      <w:r w:rsidR="00856044" w:rsidRPr="00856044">
        <w:rPr>
          <w:rFonts w:ascii="仿宋" w:eastAsia="仿宋" w:hAnsi="仿宋" w:cs="仿宋" w:hint="eastAsia"/>
          <w:sz w:val="28"/>
          <w:szCs w:val="28"/>
          <w:u w:val="single"/>
          <w:shd w:val="clear" w:color="auto" w:fill="FFFFFF"/>
        </w:rPr>
        <w:t>2025</w:t>
      </w:r>
      <w:r w:rsidR="00856044" w:rsidRPr="00856044">
        <w:rPr>
          <w:rFonts w:ascii="仿宋" w:eastAsia="仿宋" w:hAnsi="仿宋" w:cs="仿宋" w:hint="eastAsia"/>
          <w:sz w:val="28"/>
          <w:szCs w:val="28"/>
          <w:shd w:val="clear" w:color="auto" w:fill="FFFFFF"/>
        </w:rPr>
        <w:t>年</w:t>
      </w:r>
      <w:r w:rsidR="00AE5A2D">
        <w:rPr>
          <w:rFonts w:ascii="仿宋" w:eastAsia="仿宋" w:hAnsi="仿宋" w:cs="仿宋"/>
          <w:sz w:val="28"/>
          <w:szCs w:val="28"/>
          <w:u w:val="single"/>
          <w:shd w:val="clear" w:color="auto" w:fill="FFFFFF"/>
        </w:rPr>
        <w:t>10</w:t>
      </w:r>
      <w:r w:rsidR="00856044" w:rsidRPr="00856044">
        <w:rPr>
          <w:rFonts w:ascii="仿宋" w:eastAsia="仿宋" w:hAnsi="仿宋" w:cs="仿宋" w:hint="eastAsia"/>
          <w:sz w:val="28"/>
          <w:szCs w:val="28"/>
          <w:shd w:val="clear" w:color="auto" w:fill="FFFFFF"/>
        </w:rPr>
        <w:t>月</w:t>
      </w:r>
      <w:r w:rsidR="000C2900">
        <w:rPr>
          <w:rFonts w:ascii="仿宋" w:eastAsia="仿宋" w:hAnsi="仿宋" w:cs="仿宋"/>
          <w:sz w:val="28"/>
          <w:szCs w:val="28"/>
          <w:u w:val="single"/>
          <w:shd w:val="clear" w:color="auto" w:fill="FFFFFF"/>
        </w:rPr>
        <w:t>21</w:t>
      </w:r>
      <w:r w:rsidR="00856044" w:rsidRPr="00856044">
        <w:rPr>
          <w:rFonts w:ascii="仿宋" w:eastAsia="仿宋" w:hAnsi="仿宋" w:cs="仿宋" w:hint="eastAsia"/>
          <w:sz w:val="28"/>
          <w:szCs w:val="28"/>
          <w:shd w:val="clear" w:color="auto" w:fill="FFFFFF"/>
        </w:rPr>
        <w:t>日</w:t>
      </w:r>
      <w:r w:rsidR="00C92004">
        <w:rPr>
          <w:rFonts w:ascii="仿宋" w:eastAsia="仿宋" w:hAnsi="仿宋" w:cs="仿宋" w:hint="eastAsia"/>
          <w:sz w:val="28"/>
          <w:szCs w:val="28"/>
          <w:u w:val="single"/>
          <w:shd w:val="clear" w:color="auto" w:fill="FFFFFF"/>
        </w:rPr>
        <w:t>1</w:t>
      </w:r>
      <w:r w:rsidR="00C92004">
        <w:rPr>
          <w:rFonts w:ascii="仿宋" w:eastAsia="仿宋" w:hAnsi="仿宋" w:cs="仿宋"/>
          <w:sz w:val="28"/>
          <w:szCs w:val="28"/>
          <w:u w:val="single"/>
          <w:shd w:val="clear" w:color="auto" w:fill="FFFFFF"/>
        </w:rPr>
        <w:t>0</w:t>
      </w:r>
      <w:r w:rsidR="00856044" w:rsidRPr="00856044">
        <w:rPr>
          <w:rFonts w:ascii="仿宋" w:eastAsia="仿宋" w:hAnsi="仿宋" w:cs="仿宋" w:hint="eastAsia"/>
          <w:sz w:val="28"/>
          <w:szCs w:val="28"/>
          <w:shd w:val="clear" w:color="auto" w:fill="FFFFFF"/>
        </w:rPr>
        <w:t>时起至</w:t>
      </w:r>
      <w:r w:rsidR="00856044" w:rsidRPr="00856044">
        <w:rPr>
          <w:rFonts w:ascii="仿宋" w:eastAsia="仿宋" w:hAnsi="仿宋" w:cs="仿宋" w:hint="eastAsia"/>
          <w:sz w:val="28"/>
          <w:szCs w:val="28"/>
          <w:u w:val="single"/>
          <w:shd w:val="clear" w:color="auto" w:fill="FFFFFF"/>
        </w:rPr>
        <w:t xml:space="preserve">2025 </w:t>
      </w:r>
      <w:r w:rsidR="00856044" w:rsidRPr="003F579B">
        <w:rPr>
          <w:rFonts w:ascii="仿宋" w:eastAsia="仿宋" w:hAnsi="仿宋" w:cs="仿宋" w:hint="eastAsia"/>
          <w:sz w:val="28"/>
          <w:szCs w:val="28"/>
          <w:shd w:val="clear" w:color="auto" w:fill="FFFFFF"/>
        </w:rPr>
        <w:t>年</w:t>
      </w:r>
      <w:r w:rsidR="00AE5A2D">
        <w:rPr>
          <w:rFonts w:ascii="仿宋" w:eastAsia="仿宋" w:hAnsi="仿宋" w:cs="仿宋"/>
          <w:sz w:val="28"/>
          <w:szCs w:val="28"/>
          <w:u w:val="single"/>
          <w:shd w:val="clear" w:color="auto" w:fill="FFFFFF"/>
        </w:rPr>
        <w:t>10</w:t>
      </w:r>
      <w:r w:rsidR="00856044" w:rsidRPr="003F579B">
        <w:rPr>
          <w:rFonts w:ascii="仿宋" w:eastAsia="仿宋" w:hAnsi="仿宋" w:cs="仿宋" w:hint="eastAsia"/>
          <w:sz w:val="28"/>
          <w:szCs w:val="28"/>
          <w:shd w:val="clear" w:color="auto" w:fill="FFFFFF"/>
        </w:rPr>
        <w:t>月</w:t>
      </w:r>
      <w:r w:rsidR="000C2900">
        <w:rPr>
          <w:rFonts w:ascii="仿宋" w:eastAsia="仿宋" w:hAnsi="仿宋" w:cs="仿宋"/>
          <w:sz w:val="28"/>
          <w:szCs w:val="28"/>
          <w:u w:val="single"/>
          <w:shd w:val="clear" w:color="auto" w:fill="FFFFFF"/>
        </w:rPr>
        <w:t>22</w:t>
      </w:r>
      <w:r w:rsidR="00856044" w:rsidRPr="003F579B">
        <w:rPr>
          <w:rFonts w:ascii="仿宋" w:eastAsia="仿宋" w:hAnsi="仿宋" w:cs="仿宋" w:hint="eastAsia"/>
          <w:sz w:val="28"/>
          <w:szCs w:val="28"/>
          <w:shd w:val="clear" w:color="auto" w:fill="FFFFFF"/>
        </w:rPr>
        <w:t>日</w:t>
      </w:r>
      <w:r w:rsidR="00AE5A2D">
        <w:rPr>
          <w:rFonts w:ascii="仿宋" w:eastAsia="仿宋" w:hAnsi="仿宋" w:cs="仿宋" w:hint="eastAsia"/>
          <w:sz w:val="28"/>
          <w:szCs w:val="28"/>
          <w:u w:val="single"/>
          <w:shd w:val="clear" w:color="auto" w:fill="FFFFFF"/>
        </w:rPr>
        <w:t>1</w:t>
      </w:r>
      <w:r w:rsidR="00AE5A2D">
        <w:rPr>
          <w:rFonts w:ascii="仿宋" w:eastAsia="仿宋" w:hAnsi="仿宋" w:cs="仿宋"/>
          <w:sz w:val="28"/>
          <w:szCs w:val="28"/>
          <w:u w:val="single"/>
          <w:shd w:val="clear" w:color="auto" w:fill="FFFFFF"/>
        </w:rPr>
        <w:t>0</w:t>
      </w:r>
      <w:r w:rsidR="00856044" w:rsidRPr="003F579B">
        <w:rPr>
          <w:rFonts w:ascii="仿宋" w:eastAsia="仿宋" w:hAnsi="仿宋" w:cs="仿宋" w:hint="eastAsia"/>
          <w:sz w:val="28"/>
          <w:szCs w:val="28"/>
          <w:shd w:val="clear" w:color="auto" w:fill="FFFFFF"/>
        </w:rPr>
        <w:t>时</w:t>
      </w:r>
      <w:r w:rsidRPr="00856044">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如发生自动延时的，截止时间以延长后的结束时间为准</w:t>
      </w:r>
      <w:r w:rsidRPr="00856044">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在【</w:t>
      </w:r>
      <w:r w:rsidR="00243A07" w:rsidRPr="00243A07">
        <w:rPr>
          <w:rFonts w:ascii="仿宋" w:eastAsia="仿宋" w:hAnsi="仿宋" w:cs="仿宋" w:hint="eastAsia"/>
          <w:sz w:val="28"/>
          <w:szCs w:val="28"/>
          <w:shd w:val="clear" w:color="auto" w:fill="FFFFFF"/>
          <w:lang w:bidi="ar"/>
        </w:rPr>
        <w:t>淘宝网资产竞价</w:t>
      </w:r>
      <w:r>
        <w:rPr>
          <w:rFonts w:ascii="仿宋" w:eastAsia="仿宋" w:hAnsi="仿宋" w:cs="仿宋" w:hint="eastAsia"/>
          <w:sz w:val="28"/>
          <w:szCs w:val="28"/>
          <w:shd w:val="clear" w:color="auto" w:fill="FFFFFF"/>
          <w:lang w:bidi="ar"/>
        </w:rPr>
        <w:t>】网络平台（网址：【</w:t>
      </w:r>
      <w:r w:rsidR="00243A07" w:rsidRPr="00243A07">
        <w:rPr>
          <w:rFonts w:ascii="仿宋" w:eastAsia="仿宋" w:hAnsi="仿宋" w:cs="仿宋"/>
          <w:sz w:val="28"/>
          <w:szCs w:val="28"/>
          <w:shd w:val="clear" w:color="auto" w:fill="FFFFFF"/>
          <w:lang w:bidi="ar"/>
        </w:rPr>
        <w:t>https://zc-paimai.taobao.com/</w:t>
      </w:r>
      <w:r>
        <w:rPr>
          <w:rFonts w:ascii="仿宋" w:eastAsia="仿宋" w:hAnsi="仿宋" w:cs="仿宋" w:hint="eastAsia"/>
          <w:sz w:val="28"/>
          <w:szCs w:val="28"/>
          <w:shd w:val="clear" w:color="auto" w:fill="FFFFFF"/>
          <w:lang w:bidi="ar"/>
        </w:rPr>
        <w:t>】，以下简称“拍卖平台”）开展对</w:t>
      </w:r>
      <w:r w:rsidR="000B3395" w:rsidRPr="000B3395">
        <w:rPr>
          <w:rFonts w:ascii="仿宋" w:eastAsia="仿宋" w:hAnsi="仿宋" w:cs="仿宋" w:hint="eastAsia"/>
          <w:sz w:val="28"/>
          <w:szCs w:val="28"/>
          <w:u w:val="single"/>
          <w:shd w:val="clear" w:color="auto" w:fill="FFFFFF"/>
          <w:lang w:bidi="ar"/>
        </w:rPr>
        <w:t>【</w:t>
      </w:r>
      <w:r w:rsidR="000C2900" w:rsidRPr="000C2900">
        <w:rPr>
          <w:rFonts w:ascii="仿宋" w:eastAsia="仿宋" w:hAnsi="仿宋" w:cs="仿宋" w:hint="eastAsia"/>
          <w:sz w:val="28"/>
          <w:szCs w:val="28"/>
          <w:u w:val="single"/>
          <w:shd w:val="clear" w:color="auto" w:fill="FFFFFF"/>
          <w:lang w:bidi="ar"/>
        </w:rPr>
        <w:t>湛江中迪房地产有限公司</w:t>
      </w:r>
      <w:r w:rsidR="000B3395" w:rsidRPr="000B3395">
        <w:rPr>
          <w:rFonts w:ascii="仿宋" w:eastAsia="仿宋" w:hAnsi="仿宋" w:cs="仿宋" w:hint="eastAsia"/>
          <w:sz w:val="28"/>
          <w:szCs w:val="28"/>
          <w:u w:val="single"/>
          <w:shd w:val="clear" w:color="auto" w:fill="FFFFFF"/>
          <w:lang w:bidi="ar"/>
        </w:rPr>
        <w:t>】等</w:t>
      </w:r>
      <w:r w:rsidR="00AE5A2D">
        <w:rPr>
          <w:rFonts w:ascii="仿宋" w:eastAsia="仿宋" w:hAnsi="仿宋" w:cs="仿宋"/>
          <w:sz w:val="28"/>
          <w:szCs w:val="28"/>
          <w:u w:val="single"/>
          <w:shd w:val="clear" w:color="auto" w:fill="FFFFFF"/>
          <w:lang w:bidi="ar"/>
        </w:rPr>
        <w:t>4</w:t>
      </w:r>
      <w:r w:rsidR="000C2900">
        <w:rPr>
          <w:rFonts w:ascii="仿宋" w:eastAsia="仿宋" w:hAnsi="仿宋" w:cs="仿宋"/>
          <w:sz w:val="28"/>
          <w:szCs w:val="28"/>
          <w:u w:val="single"/>
          <w:shd w:val="clear" w:color="auto" w:fill="FFFFFF"/>
          <w:lang w:bidi="ar"/>
        </w:rPr>
        <w:t>5</w:t>
      </w:r>
      <w:r w:rsidR="000B3395" w:rsidRPr="000B3395">
        <w:rPr>
          <w:rFonts w:ascii="仿宋" w:eastAsia="仿宋" w:hAnsi="仿宋" w:cs="仿宋" w:hint="eastAsia"/>
          <w:sz w:val="28"/>
          <w:szCs w:val="28"/>
          <w:u w:val="single"/>
          <w:shd w:val="clear" w:color="auto" w:fill="FFFFFF"/>
          <w:lang w:bidi="ar"/>
        </w:rPr>
        <w:t>户不良债权资产</w:t>
      </w:r>
      <w:r>
        <w:rPr>
          <w:rFonts w:ascii="仿宋" w:eastAsia="仿宋" w:hAnsi="仿宋" w:cs="仿宋" w:hint="eastAsia"/>
          <w:sz w:val="28"/>
          <w:szCs w:val="28"/>
          <w:u w:val="single"/>
          <w:shd w:val="clear" w:color="auto" w:fill="FFFFFF"/>
          <w:lang w:bidi="ar"/>
        </w:rPr>
        <w:t>（以下简称“标的资产”）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054B78" w:rsidRDefault="006D6A04">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054B78" w:rsidRDefault="006D6A04">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1E8DD76E" w14:textId="135D4FA6" w:rsidR="00054B78" w:rsidRDefault="00056155">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sidRPr="00056155">
        <w:rPr>
          <w:rFonts w:ascii="仿宋" w:eastAsia="仿宋" w:hAnsi="仿宋" w:cs="仿宋" w:hint="eastAsia"/>
          <w:sz w:val="28"/>
          <w:szCs w:val="28"/>
          <w:u w:val="single"/>
          <w:shd w:val="clear" w:color="auto" w:fill="FFFFFF"/>
          <w:lang w:bidi="ar"/>
        </w:rPr>
        <w:t>【</w:t>
      </w:r>
      <w:r w:rsidR="000C2900" w:rsidRPr="000C2900">
        <w:rPr>
          <w:rFonts w:ascii="仿宋" w:eastAsia="仿宋" w:hAnsi="仿宋" w:cs="仿宋" w:hint="eastAsia"/>
          <w:sz w:val="28"/>
          <w:szCs w:val="28"/>
          <w:u w:val="single"/>
          <w:shd w:val="clear" w:color="auto" w:fill="FFFFFF"/>
          <w:lang w:bidi="ar"/>
        </w:rPr>
        <w:t>湛江中迪房地产有限公司</w:t>
      </w:r>
      <w:r w:rsidRPr="00056155">
        <w:rPr>
          <w:rFonts w:ascii="仿宋" w:eastAsia="仿宋" w:hAnsi="仿宋" w:cs="仿宋" w:hint="eastAsia"/>
          <w:sz w:val="28"/>
          <w:szCs w:val="28"/>
          <w:u w:val="single"/>
          <w:shd w:val="clear" w:color="auto" w:fill="FFFFFF"/>
          <w:lang w:bidi="ar"/>
        </w:rPr>
        <w:t>】等</w:t>
      </w:r>
      <w:r w:rsidR="00AE5A2D">
        <w:rPr>
          <w:rFonts w:ascii="仿宋" w:eastAsia="仿宋" w:hAnsi="仿宋" w:cs="仿宋"/>
          <w:sz w:val="28"/>
          <w:szCs w:val="28"/>
          <w:u w:val="single"/>
          <w:shd w:val="clear" w:color="auto" w:fill="FFFFFF"/>
          <w:lang w:bidi="ar"/>
        </w:rPr>
        <w:t>4</w:t>
      </w:r>
      <w:r w:rsidR="000C2900">
        <w:rPr>
          <w:rFonts w:ascii="仿宋" w:eastAsia="仿宋" w:hAnsi="仿宋" w:cs="仿宋"/>
          <w:sz w:val="28"/>
          <w:szCs w:val="28"/>
          <w:u w:val="single"/>
          <w:shd w:val="clear" w:color="auto" w:fill="FFFFFF"/>
          <w:lang w:bidi="ar"/>
        </w:rPr>
        <w:t>5</w:t>
      </w:r>
      <w:r w:rsidRPr="00056155">
        <w:rPr>
          <w:rFonts w:ascii="仿宋" w:eastAsia="仿宋" w:hAnsi="仿宋" w:cs="仿宋" w:hint="eastAsia"/>
          <w:sz w:val="28"/>
          <w:szCs w:val="28"/>
          <w:u w:val="single"/>
          <w:shd w:val="clear" w:color="auto" w:fill="FFFFFF"/>
          <w:lang w:bidi="ar"/>
        </w:rPr>
        <w:t>户不良债权</w:t>
      </w:r>
      <w:r>
        <w:rPr>
          <w:rFonts w:ascii="仿宋" w:eastAsia="仿宋" w:hAnsi="仿宋" w:cs="仿宋" w:hint="eastAsia"/>
          <w:sz w:val="28"/>
          <w:szCs w:val="28"/>
          <w:u w:val="single"/>
          <w:shd w:val="clear" w:color="auto" w:fill="FFFFFF"/>
          <w:lang w:bidi="ar"/>
        </w:rPr>
        <w:t>资产</w:t>
      </w:r>
      <w:r w:rsidR="006D6A04">
        <w:rPr>
          <w:rFonts w:ascii="仿宋" w:eastAsia="仿宋" w:hAnsi="仿宋" w:cs="仿宋" w:hint="eastAsia"/>
          <w:sz w:val="28"/>
          <w:szCs w:val="28"/>
          <w:u w:val="single"/>
          <w:shd w:val="clear" w:color="auto" w:fill="FFFFFF"/>
          <w:lang w:bidi="ar"/>
        </w:rPr>
        <w:t>（以下简称“标的资产”）</w:t>
      </w:r>
      <w:r w:rsidR="006D6A04">
        <w:rPr>
          <w:rFonts w:ascii="仿宋" w:eastAsia="仿宋" w:hAnsi="仿宋" w:cs="仿宋" w:hint="eastAsia"/>
          <w:bCs/>
          <w:sz w:val="28"/>
          <w:szCs w:val="28"/>
          <w:shd w:val="clear" w:color="auto" w:fill="FFFFFF"/>
          <w:lang w:bidi="ar"/>
        </w:rPr>
        <w:t>竞买起拍价：【</w:t>
      </w:r>
      <w:r w:rsidR="000C2900" w:rsidRPr="000C2900">
        <w:rPr>
          <w:rFonts w:ascii="仿宋" w:eastAsia="仿宋" w:hAnsi="仿宋" w:cs="仿宋"/>
          <w:bCs/>
          <w:sz w:val="28"/>
          <w:szCs w:val="28"/>
          <w:shd w:val="clear" w:color="auto" w:fill="FFFFFF"/>
          <w:lang w:bidi="ar"/>
        </w:rPr>
        <w:t>6,700,000</w:t>
      </w:r>
      <w:r w:rsidR="006D6A04">
        <w:rPr>
          <w:rFonts w:ascii="仿宋" w:eastAsia="仿宋" w:hAnsi="仿宋" w:cs="仿宋" w:hint="eastAsia"/>
          <w:bCs/>
          <w:sz w:val="28"/>
          <w:szCs w:val="28"/>
          <w:shd w:val="clear" w:color="auto" w:fill="FFFFFF"/>
          <w:lang w:bidi="ar"/>
        </w:rPr>
        <w:t>】元；</w:t>
      </w:r>
    </w:p>
    <w:p w14:paraId="61AF24FB" w14:textId="793CBDF9"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0C2900" w:rsidRPr="000C2900">
        <w:rPr>
          <w:rFonts w:ascii="仿宋" w:eastAsia="仿宋" w:hAnsi="仿宋" w:cs="仿宋"/>
          <w:bCs/>
          <w:sz w:val="28"/>
          <w:szCs w:val="28"/>
          <w:shd w:val="clear" w:color="auto" w:fill="FFFFFF"/>
          <w:lang w:bidi="ar"/>
        </w:rPr>
        <w:t>670,000</w:t>
      </w:r>
      <w:r>
        <w:rPr>
          <w:rFonts w:ascii="仿宋" w:eastAsia="仿宋" w:hAnsi="仿宋" w:cs="仿宋" w:hint="eastAsia"/>
          <w:bCs/>
          <w:sz w:val="28"/>
          <w:szCs w:val="28"/>
          <w:shd w:val="clear" w:color="auto" w:fill="FFFFFF"/>
          <w:lang w:bidi="ar"/>
        </w:rPr>
        <w:t>】元；</w:t>
      </w:r>
    </w:p>
    <w:p w14:paraId="6F67B0D4" w14:textId="7AB07E15"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0D76C4" w:rsidRPr="000D76C4">
        <w:rPr>
          <w:rFonts w:ascii="仿宋" w:eastAsia="仿宋" w:hAnsi="仿宋" w:cs="仿宋"/>
          <w:bCs/>
          <w:sz w:val="28"/>
          <w:szCs w:val="28"/>
          <w:shd w:val="clear" w:color="auto" w:fill="FFFFFF"/>
          <w:lang w:bidi="ar"/>
        </w:rPr>
        <w:t>100,000</w:t>
      </w:r>
      <w:r>
        <w:rPr>
          <w:rFonts w:ascii="仿宋" w:eastAsia="仿宋" w:hAnsi="仿宋" w:cs="仿宋" w:hint="eastAsia"/>
          <w:bCs/>
          <w:sz w:val="28"/>
          <w:szCs w:val="28"/>
          <w:shd w:val="clear" w:color="auto" w:fill="FFFFFF"/>
          <w:lang w:bidi="ar"/>
        </w:rPr>
        <w:t>】元及其整数倍数。</w:t>
      </w:r>
    </w:p>
    <w:p w14:paraId="1B470530" w14:textId="77777777"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2AA72A4E" w14:textId="04874703"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Pr>
          <w:rFonts w:ascii="仿宋" w:eastAsia="仿宋" w:hAnsi="仿宋" w:cs="仿宋"/>
          <w:bCs/>
          <w:sz w:val="28"/>
          <w:szCs w:val="28"/>
          <w:shd w:val="clear" w:color="auto" w:fill="FFFFFF"/>
          <w:lang w:bidi="ar"/>
        </w:rPr>
        <w:t>保证金需</w:t>
      </w:r>
      <w:r>
        <w:rPr>
          <w:rFonts w:ascii="仿宋" w:eastAsia="仿宋" w:hAnsi="仿宋" w:cs="仿宋" w:hint="eastAsia"/>
          <w:bCs/>
          <w:sz w:val="28"/>
          <w:szCs w:val="28"/>
          <w:shd w:val="clear" w:color="auto" w:fill="FFFFFF"/>
          <w:lang w:bidi="ar"/>
        </w:rPr>
        <w:t>于</w:t>
      </w:r>
      <w:r w:rsidR="00C46E98" w:rsidRPr="00C46E98">
        <w:rPr>
          <w:rFonts w:ascii="仿宋" w:eastAsia="仿宋" w:hAnsi="仿宋" w:cs="仿宋" w:hint="eastAsia"/>
          <w:bCs/>
          <w:sz w:val="28"/>
          <w:szCs w:val="28"/>
          <w:u w:val="single"/>
          <w:shd w:val="clear" w:color="auto" w:fill="FFFFFF"/>
          <w:lang w:bidi="ar"/>
        </w:rPr>
        <w:t>2025</w:t>
      </w:r>
      <w:r w:rsidR="00C46E98" w:rsidRPr="00C46E98">
        <w:rPr>
          <w:rFonts w:ascii="仿宋" w:eastAsia="仿宋" w:hAnsi="仿宋" w:cs="仿宋" w:hint="eastAsia"/>
          <w:bCs/>
          <w:sz w:val="28"/>
          <w:szCs w:val="28"/>
          <w:shd w:val="clear" w:color="auto" w:fill="FFFFFF"/>
          <w:lang w:bidi="ar"/>
        </w:rPr>
        <w:t>年</w:t>
      </w:r>
      <w:r w:rsidR="00F36F53">
        <w:rPr>
          <w:rFonts w:ascii="仿宋" w:eastAsia="仿宋" w:hAnsi="仿宋" w:cs="仿宋"/>
          <w:bCs/>
          <w:sz w:val="28"/>
          <w:szCs w:val="28"/>
          <w:u w:val="single"/>
          <w:shd w:val="clear" w:color="auto" w:fill="FFFFFF"/>
          <w:lang w:bidi="ar"/>
        </w:rPr>
        <w:t>10</w:t>
      </w:r>
      <w:r w:rsidR="00C46E98" w:rsidRPr="00C46E98">
        <w:rPr>
          <w:rFonts w:ascii="仿宋" w:eastAsia="仿宋" w:hAnsi="仿宋" w:cs="仿宋" w:hint="eastAsia"/>
          <w:bCs/>
          <w:sz w:val="28"/>
          <w:szCs w:val="28"/>
          <w:shd w:val="clear" w:color="auto" w:fill="FFFFFF"/>
          <w:lang w:bidi="ar"/>
        </w:rPr>
        <w:t>月</w:t>
      </w:r>
      <w:r w:rsidR="000C2900">
        <w:rPr>
          <w:rFonts w:ascii="仿宋" w:eastAsia="仿宋" w:hAnsi="仿宋" w:cs="仿宋"/>
          <w:bCs/>
          <w:sz w:val="28"/>
          <w:szCs w:val="28"/>
          <w:u w:val="single"/>
          <w:shd w:val="clear" w:color="auto" w:fill="FFFFFF"/>
          <w:lang w:bidi="ar"/>
        </w:rPr>
        <w:t>20</w:t>
      </w:r>
      <w:r w:rsidR="00C46E98" w:rsidRPr="00C46E98">
        <w:rPr>
          <w:rFonts w:ascii="仿宋" w:eastAsia="仿宋" w:hAnsi="仿宋" w:cs="仿宋" w:hint="eastAsia"/>
          <w:bCs/>
          <w:sz w:val="28"/>
          <w:szCs w:val="28"/>
          <w:shd w:val="clear" w:color="auto" w:fill="FFFFFF"/>
          <w:lang w:bidi="ar"/>
        </w:rPr>
        <w:t>日</w:t>
      </w:r>
      <w:r w:rsidR="00C46E98" w:rsidRPr="00C46E98">
        <w:rPr>
          <w:rFonts w:ascii="仿宋" w:eastAsia="仿宋" w:hAnsi="仿宋" w:cs="仿宋" w:hint="eastAsia"/>
          <w:bCs/>
          <w:sz w:val="28"/>
          <w:szCs w:val="28"/>
          <w:u w:val="single"/>
          <w:shd w:val="clear" w:color="auto" w:fill="FFFFFF"/>
          <w:lang w:bidi="ar"/>
        </w:rPr>
        <w:t>16</w:t>
      </w:r>
      <w:r w:rsidR="00C46E98" w:rsidRPr="00C46E98">
        <w:rPr>
          <w:rFonts w:ascii="仿宋" w:eastAsia="仿宋" w:hAnsi="仿宋" w:cs="仿宋" w:hint="eastAsia"/>
          <w:bCs/>
          <w:sz w:val="28"/>
          <w:szCs w:val="28"/>
          <w:shd w:val="clear" w:color="auto" w:fill="FFFFFF"/>
          <w:lang w:bidi="ar"/>
        </w:rPr>
        <w:t>时</w:t>
      </w:r>
      <w:r>
        <w:rPr>
          <w:rFonts w:ascii="仿宋" w:eastAsia="仿宋" w:hAnsi="仿宋" w:cs="仿宋"/>
          <w:bCs/>
          <w:sz w:val="28"/>
          <w:szCs w:val="28"/>
          <w:shd w:val="clear" w:color="auto" w:fill="FFFFFF"/>
          <w:lang w:bidi="ar"/>
        </w:rPr>
        <w:t>（为确保及时到账及查验,建议提前于</w:t>
      </w:r>
      <w:r w:rsidR="00C46E98" w:rsidRPr="00D369D0">
        <w:rPr>
          <w:rFonts w:ascii="仿宋" w:eastAsia="仿宋" w:hAnsi="仿宋" w:cs="仿宋" w:hint="eastAsia"/>
          <w:sz w:val="28"/>
          <w:szCs w:val="28"/>
          <w:u w:val="single"/>
          <w:shd w:val="clear" w:color="auto" w:fill="FFFFFF"/>
          <w:lang w:bidi="ar"/>
        </w:rPr>
        <w:t>20</w:t>
      </w:r>
      <w:r w:rsidR="00C46E98" w:rsidRPr="00D369D0">
        <w:rPr>
          <w:rFonts w:ascii="仿宋" w:eastAsia="仿宋" w:hAnsi="仿宋" w:cs="仿宋"/>
          <w:sz w:val="28"/>
          <w:szCs w:val="28"/>
          <w:u w:val="single"/>
          <w:shd w:val="clear" w:color="auto" w:fill="FFFFFF"/>
          <w:lang w:bidi="ar"/>
        </w:rPr>
        <w:t>25</w:t>
      </w:r>
      <w:r w:rsidR="00C46E98">
        <w:rPr>
          <w:rFonts w:ascii="仿宋" w:eastAsia="仿宋" w:hAnsi="仿宋" w:cs="仿宋" w:hint="eastAsia"/>
          <w:sz w:val="28"/>
          <w:szCs w:val="28"/>
          <w:shd w:val="clear" w:color="auto" w:fill="FFFFFF"/>
          <w:lang w:bidi="ar"/>
        </w:rPr>
        <w:t>年</w:t>
      </w:r>
      <w:r w:rsidR="00F36F53">
        <w:rPr>
          <w:rFonts w:ascii="仿宋" w:eastAsia="仿宋" w:hAnsi="仿宋" w:cs="仿宋"/>
          <w:sz w:val="28"/>
          <w:szCs w:val="28"/>
          <w:u w:val="single"/>
          <w:shd w:val="clear" w:color="auto" w:fill="FFFFFF"/>
          <w:lang w:bidi="ar"/>
        </w:rPr>
        <w:t>10</w:t>
      </w:r>
      <w:r w:rsidR="00C46E98">
        <w:rPr>
          <w:rFonts w:ascii="仿宋" w:eastAsia="仿宋" w:hAnsi="仿宋" w:cs="仿宋" w:hint="eastAsia"/>
          <w:sz w:val="28"/>
          <w:szCs w:val="28"/>
          <w:shd w:val="clear" w:color="auto" w:fill="FFFFFF"/>
          <w:lang w:bidi="ar"/>
        </w:rPr>
        <w:t>月</w:t>
      </w:r>
      <w:r w:rsidR="00FD3352">
        <w:rPr>
          <w:rFonts w:ascii="仿宋" w:eastAsia="仿宋" w:hAnsi="仿宋" w:cs="仿宋"/>
          <w:sz w:val="28"/>
          <w:szCs w:val="28"/>
          <w:u w:val="single"/>
          <w:shd w:val="clear" w:color="auto" w:fill="FFFFFF"/>
          <w:lang w:bidi="ar"/>
        </w:rPr>
        <w:t>1</w:t>
      </w:r>
      <w:r w:rsidR="000C2900">
        <w:rPr>
          <w:rFonts w:ascii="仿宋" w:eastAsia="仿宋" w:hAnsi="仿宋" w:cs="仿宋"/>
          <w:sz w:val="28"/>
          <w:szCs w:val="28"/>
          <w:u w:val="single"/>
          <w:shd w:val="clear" w:color="auto" w:fill="FFFFFF"/>
          <w:lang w:bidi="ar"/>
        </w:rPr>
        <w:t>9</w:t>
      </w:r>
      <w:r w:rsidR="00C46E98">
        <w:rPr>
          <w:rFonts w:ascii="仿宋" w:eastAsia="仿宋" w:hAnsi="仿宋" w:cs="仿宋" w:hint="eastAsia"/>
          <w:sz w:val="28"/>
          <w:szCs w:val="28"/>
          <w:shd w:val="clear" w:color="auto" w:fill="FFFFFF"/>
          <w:lang w:bidi="ar"/>
        </w:rPr>
        <w:t>日</w:t>
      </w:r>
      <w:r w:rsidR="00C46E98" w:rsidRPr="00D369D0">
        <w:rPr>
          <w:rFonts w:ascii="仿宋" w:eastAsia="仿宋" w:hAnsi="仿宋" w:cs="仿宋"/>
          <w:sz w:val="28"/>
          <w:szCs w:val="28"/>
          <w:u w:val="single"/>
          <w:shd w:val="clear" w:color="auto" w:fill="FFFFFF"/>
          <w:lang w:bidi="ar"/>
        </w:rPr>
        <w:t>1</w:t>
      </w:r>
      <w:r w:rsidR="00AE63D7">
        <w:rPr>
          <w:rFonts w:ascii="仿宋" w:eastAsia="仿宋" w:hAnsi="仿宋" w:cs="仿宋"/>
          <w:sz w:val="28"/>
          <w:szCs w:val="28"/>
          <w:u w:val="single"/>
          <w:shd w:val="clear" w:color="auto" w:fill="FFFFFF"/>
          <w:lang w:bidi="ar"/>
        </w:rPr>
        <w:t>2</w:t>
      </w:r>
      <w:r w:rsidR="00C46E98">
        <w:rPr>
          <w:rFonts w:ascii="仿宋" w:eastAsia="仿宋" w:hAnsi="仿宋" w:cs="仿宋" w:hint="eastAsia"/>
          <w:sz w:val="28"/>
          <w:szCs w:val="28"/>
          <w:shd w:val="clear" w:color="auto" w:fill="FFFFFF"/>
          <w:lang w:bidi="ar"/>
        </w:rPr>
        <w:t>时</w:t>
      </w:r>
      <w:r>
        <w:rPr>
          <w:rFonts w:ascii="仿宋" w:eastAsia="仿宋" w:hAnsi="仿宋" w:cs="仿宋"/>
          <w:bCs/>
          <w:sz w:val="28"/>
          <w:szCs w:val="28"/>
          <w:shd w:val="clear" w:color="auto" w:fill="FFFFFF"/>
          <w:lang w:bidi="ar"/>
        </w:rPr>
        <w:t>前完成操作。若超出建议时间导致无法查验到账和确认意向竞买人资格，后果由意向方自负）前缴入</w:t>
      </w:r>
      <w:r>
        <w:rPr>
          <w:rFonts w:ascii="仿宋" w:eastAsia="仿宋" w:hAnsi="仿宋" w:cs="仿宋"/>
          <w:bCs/>
          <w:sz w:val="28"/>
          <w:szCs w:val="28"/>
          <w:shd w:val="clear" w:color="auto" w:fill="FFFFFF"/>
          <w:lang w:bidi="ar"/>
        </w:rPr>
        <w:lastRenderedPageBreak/>
        <w:t>指定账户（户名：广州资产管理有限公司，开户银行：中国建设银行股份有限公司广州西塔支行，账号：44050158004809000288）。</w:t>
      </w:r>
      <w:r>
        <w:rPr>
          <w:rFonts w:ascii="仿宋" w:eastAsia="仿宋" w:hAnsi="仿宋" w:cs="仿宋" w:hint="eastAsia"/>
          <w:bCs/>
          <w:sz w:val="28"/>
          <w:szCs w:val="28"/>
          <w:shd w:val="clear" w:color="auto" w:fill="FFFFFF"/>
          <w:lang w:bidi="ar"/>
        </w:rPr>
        <w:t>竞价成交的，标的资产竞得者（以下简称“买受人”）缴纳的保证金将转化为履约保证金或部分成交价款；</w:t>
      </w:r>
      <w:r>
        <w:rPr>
          <w:rFonts w:ascii="仿宋" w:eastAsia="仿宋" w:hAnsi="仿宋" w:cs="仿宋"/>
          <w:bCs/>
          <w:sz w:val="28"/>
          <w:szCs w:val="28"/>
          <w:shd w:val="clear" w:color="auto" w:fill="FFFFFF"/>
          <w:lang w:bidi="ar"/>
        </w:rPr>
        <w:t>竞价未成交</w:t>
      </w:r>
      <w:r>
        <w:rPr>
          <w:rFonts w:ascii="仿宋" w:eastAsia="仿宋" w:hAnsi="仿宋" w:cs="仿宋" w:hint="eastAsia"/>
          <w:bCs/>
          <w:sz w:val="28"/>
          <w:szCs w:val="28"/>
          <w:shd w:val="clear" w:color="auto" w:fill="FFFFFF"/>
          <w:lang w:bidi="ar"/>
        </w:rPr>
        <w:t>或未竞得标的资产</w:t>
      </w:r>
      <w:r>
        <w:rPr>
          <w:rFonts w:ascii="仿宋" w:eastAsia="仿宋" w:hAnsi="仿宋" w:cs="仿宋"/>
          <w:bCs/>
          <w:sz w:val="28"/>
          <w:szCs w:val="28"/>
          <w:shd w:val="clear" w:color="auto" w:fill="FFFFFF"/>
          <w:lang w:bidi="ar"/>
        </w:rPr>
        <w:t>的，竞买人缴纳的保证金将在</w:t>
      </w:r>
      <w:r>
        <w:rPr>
          <w:rFonts w:ascii="仿宋" w:eastAsia="仿宋" w:hAnsi="仿宋" w:cs="仿宋" w:hint="eastAsia"/>
          <w:bCs/>
          <w:sz w:val="28"/>
          <w:szCs w:val="28"/>
          <w:shd w:val="clear" w:color="auto" w:fill="FFFFFF"/>
          <w:lang w:bidi="ar"/>
        </w:rPr>
        <w:t>竞价活动结束后</w:t>
      </w:r>
      <w:r>
        <w:rPr>
          <w:rFonts w:ascii="仿宋" w:eastAsia="仿宋" w:hAnsi="仿宋" w:cs="仿宋"/>
          <w:bCs/>
          <w:sz w:val="28"/>
          <w:szCs w:val="28"/>
          <w:shd w:val="clear" w:color="auto" w:fill="FFFFFF"/>
          <w:lang w:bidi="ar"/>
        </w:rPr>
        <w:t>十个工作日内按原路径退还，期间不计利息。</w:t>
      </w:r>
    </w:p>
    <w:p w14:paraId="2E17673D" w14:textId="77777777" w:rsidR="00054B78" w:rsidRDefault="006D6A04">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29D19326"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6806F0B2"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以下人员不得购买或变相购买标的资产：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相关法律、行政法规及规范性文件中规定的不得购买或变相购买不良资产的主体。符合条件的人员应进一步保证不向前述主体或其投资、控制的实体转让债权。</w:t>
      </w:r>
    </w:p>
    <w:p w14:paraId="6D4CB8F9"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lastRenderedPageBreak/>
        <w:t>2、竞买人须信誉良好，资金来源合法合规，能承担购买债权所带来的风险。</w:t>
      </w:r>
    </w:p>
    <w:p w14:paraId="33612045"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3、竞买人确认竞买人及竞买人股东与标的资产内债务人或担保人无关联关系，并不存在任何形式或可能存在的逃废债情形。</w:t>
      </w:r>
    </w:p>
    <w:p w14:paraId="301FBBA1"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4C6DCAAE" w:rsidR="00054B78" w:rsidRDefault="00B40879" w:rsidP="00B40879">
      <w:pPr>
        <w:widowControl/>
        <w:numPr>
          <w:ilvl w:val="255"/>
          <w:numId w:val="0"/>
        </w:numPr>
        <w:shd w:val="clear" w:color="auto" w:fill="FFFFFF"/>
        <w:spacing w:after="75"/>
        <w:ind w:firstLineChars="200" w:firstLine="560"/>
        <w:rPr>
          <w:rFonts w:ascii="仿宋" w:eastAsia="仿宋" w:hAnsi="仿宋" w:cs="仿宋"/>
          <w:sz w:val="28"/>
          <w:szCs w:val="28"/>
        </w:rPr>
      </w:pPr>
      <w:r w:rsidRPr="00B40879">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054B78" w:rsidRDefault="006D6A04">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054B78" w:rsidRDefault="006D6A04">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77777777" w:rsidR="00054B78" w:rsidRDefault="006D6A04">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 xml:space="preserve">认后才能以优先购买权人的身份参与竞买。逾期不提交的，视为放弃对标的资产的优先购买权。标的资产优先购买权人未参加竞拍，亦视为放弃优先购买权。 </w:t>
      </w:r>
    </w:p>
    <w:p w14:paraId="68429EC3" w14:textId="77777777" w:rsidR="00054B78" w:rsidRDefault="006D6A04">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D1D99A2"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若只有一人报名且出价达到保留价的或有多人报名但仅有一人出价并达到保留价的，将补登</w:t>
      </w:r>
      <w:r w:rsidR="00E9163B">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rPr>
        <w:t>个工作日的公告，并根据补登公告后是否有新的竞价者及竞价情况确认是否成交。</w:t>
      </w:r>
    </w:p>
    <w:p w14:paraId="64359B05"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53BD1613" w:rsidR="00054B78" w:rsidRDefault="006D6A04">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997D9C">
        <w:rPr>
          <w:rFonts w:ascii="仿宋" w:eastAsia="仿宋" w:hAnsi="仿宋" w:cs="仿宋" w:hint="eastAsia"/>
          <w:kern w:val="0"/>
          <w:sz w:val="28"/>
          <w:szCs w:val="28"/>
          <w:shd w:val="clear" w:color="auto" w:fill="FFFFFF"/>
          <w:lang w:bidi="ar"/>
        </w:rPr>
        <w:t>【</w:t>
      </w:r>
      <w:r w:rsidR="00997D9C">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w:t>
      </w:r>
      <w:r>
        <w:rPr>
          <w:rFonts w:ascii="仿宋" w:eastAsia="仿宋" w:hAnsi="仿宋" w:cs="仿宋" w:hint="eastAsia"/>
          <w:kern w:val="0"/>
          <w:sz w:val="28"/>
          <w:szCs w:val="28"/>
          <w:u w:val="single"/>
          <w:shd w:val="clear" w:color="auto" w:fill="FFFFFF"/>
          <w:lang w:bidi="ar"/>
        </w:rPr>
        <w:lastRenderedPageBreak/>
        <w:t>址：广州市天河区珠江新城珠江东路28号越秀金融大厦</w:t>
      </w:r>
      <w:r w:rsidR="00764ADA">
        <w:rPr>
          <w:rFonts w:ascii="仿宋" w:eastAsia="仿宋" w:hAnsi="仿宋" w:cs="仿宋" w:hint="eastAsia"/>
          <w:kern w:val="0"/>
          <w:sz w:val="28"/>
          <w:szCs w:val="28"/>
          <w:u w:val="single"/>
          <w:shd w:val="clear" w:color="auto" w:fill="FFFFFF"/>
          <w:lang w:bidi="ar"/>
        </w:rPr>
        <w:t>5</w:t>
      </w:r>
      <w:r w:rsidR="00764ADA">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5529CB5" w14:textId="2253D161"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买受人</w:t>
      </w:r>
      <w:r w:rsidR="00997D9C">
        <w:rPr>
          <w:rFonts w:ascii="仿宋" w:eastAsia="仿宋" w:hAnsi="仿宋" w:cs="仿宋" w:hint="eastAsia"/>
          <w:sz w:val="28"/>
          <w:szCs w:val="28"/>
          <w:shd w:val="clear" w:color="auto" w:fill="FFFFFF"/>
          <w:lang w:bidi="ar"/>
        </w:rPr>
        <w:t>付款方式为</w:t>
      </w:r>
      <w:r>
        <w:rPr>
          <w:rFonts w:ascii="仿宋" w:eastAsia="仿宋" w:hAnsi="仿宋" w:cs="仿宋" w:hint="eastAsia"/>
          <w:sz w:val="28"/>
          <w:szCs w:val="28"/>
          <w:shd w:val="clear" w:color="auto" w:fill="FFFFFF"/>
          <w:lang w:bidi="ar"/>
        </w:rPr>
        <w:t>一次性付款。具体如下：</w:t>
      </w:r>
    </w:p>
    <w:p w14:paraId="5735158A" w14:textId="34D8497F" w:rsidR="00054B78" w:rsidRDefault="0082473F">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82473F">
        <w:rPr>
          <w:rFonts w:ascii="仿宋" w:eastAsia="仿宋" w:hAnsi="仿宋" w:cs="仿宋" w:hint="eastAsia"/>
          <w:sz w:val="28"/>
          <w:szCs w:val="28"/>
          <w:shd w:val="clear" w:color="auto" w:fill="FFFFFF"/>
          <w:lang w:bidi="ar"/>
        </w:rPr>
        <w:t>买受人需于标的竞价成交之日起【5】个工作日</w:t>
      </w:r>
      <w:r w:rsidR="00AF520E">
        <w:rPr>
          <w:rFonts w:ascii="仿宋" w:eastAsia="仿宋" w:hAnsi="仿宋" w:cs="仿宋" w:hint="eastAsia"/>
          <w:sz w:val="28"/>
          <w:szCs w:val="28"/>
          <w:shd w:val="clear" w:color="auto" w:fill="FFFFFF"/>
          <w:lang w:bidi="ar"/>
        </w:rPr>
        <w:t>内与广州资产管理有限公司签订债权转让协议，付款方式为一次性付款</w:t>
      </w:r>
      <w:r w:rsidRPr="0082473F">
        <w:rPr>
          <w:rFonts w:ascii="仿宋" w:eastAsia="仿宋" w:hAnsi="仿宋" w:cs="仿宋" w:hint="eastAsia"/>
          <w:sz w:val="28"/>
          <w:szCs w:val="28"/>
          <w:shd w:val="clear" w:color="auto" w:fill="FFFFFF"/>
          <w:lang w:bidi="ar"/>
        </w:rPr>
        <w:t>,并于签订《债权转让协议》次日起【5】个工作日内付清全款。</w:t>
      </w:r>
    </w:p>
    <w:p w14:paraId="10C8FE97" w14:textId="77777777" w:rsidR="00054B78" w:rsidRDefault="006D6A04">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054B78" w:rsidRDefault="006D6A04">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07186DF7" w:rsidR="00054B78" w:rsidRDefault="006D6A04">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指定账户缴纳保证金，竞价成交的，标的资产竞得者缴纳的保证金将转化为履约保证金或部分成交价款；竞价未成交或未竞得标的资产的，竞买人缴纳的保证金将在十个工作日内按原路径退还</w:t>
      </w:r>
      <w:r w:rsidR="00D74155">
        <w:rPr>
          <w:rFonts w:ascii="仿宋" w:eastAsia="仿宋" w:hAnsi="仿宋" w:cs="仿宋" w:hint="eastAsia"/>
          <w:sz w:val="28"/>
          <w:szCs w:val="28"/>
          <w:shd w:val="clear" w:color="auto" w:fill="FFFFFF"/>
        </w:rPr>
        <w:t>（</w:t>
      </w:r>
      <w:r w:rsidR="00D74155" w:rsidRPr="00331DDB">
        <w:rPr>
          <w:rFonts w:ascii="仿宋" w:eastAsia="仿宋" w:hAnsi="仿宋" w:cs="仿宋" w:hint="eastAsia"/>
          <w:sz w:val="28"/>
          <w:szCs w:val="28"/>
          <w:shd w:val="clear" w:color="auto" w:fill="FFFFFF"/>
        </w:rPr>
        <w:t>通过拍卖平台缴纳保证金的，具体退回规则以拍卖平台相关规定为准</w:t>
      </w:r>
      <w:r w:rsidR="00D74155">
        <w:rPr>
          <w:rFonts w:ascii="仿宋" w:eastAsia="仿宋" w:hAnsi="仿宋" w:cs="仿宋" w:hint="eastAsia"/>
          <w:sz w:val="28"/>
          <w:szCs w:val="28"/>
          <w:shd w:val="clear" w:color="auto" w:fill="FFFFFF"/>
        </w:rPr>
        <w:t>）</w:t>
      </w:r>
      <w:r>
        <w:rPr>
          <w:rFonts w:ascii="仿宋" w:eastAsia="仿宋" w:hAnsi="仿宋" w:cs="仿宋" w:hint="eastAsia"/>
          <w:bCs/>
          <w:kern w:val="0"/>
          <w:sz w:val="28"/>
          <w:szCs w:val="28"/>
          <w:shd w:val="clear" w:color="auto" w:fill="FFFFFF"/>
          <w:lang w:bidi="ar"/>
        </w:rPr>
        <w:t>，期间不计利息。</w:t>
      </w:r>
    </w:p>
    <w:p w14:paraId="33EB978D" w14:textId="77777777" w:rsidR="00054B78" w:rsidRDefault="006D6A04">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054B78" w:rsidRDefault="006D6A04">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（3）竞买人成功竞得标的资产后拒绝或未在规定期限内签订《债权转让协议》或未按《债权转让协议》约定按时足额支付成交款项及其他费用；</w:t>
      </w:r>
    </w:p>
    <w:p w14:paraId="24E6FC5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054B78" w:rsidRDefault="006D6A04">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3ECF57F9"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997D9C">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1.一次性付款违约责任：</w:t>
      </w:r>
    </w:p>
    <w:p w14:paraId="1BA5A834"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（2）解除本协议，该解除权不因买受人已付款项占成交价款的比例多少而受到影响，转让方有权选择单独或同时行使以下一项或多项权利：</w:t>
      </w:r>
    </w:p>
    <w:p w14:paraId="54EE2A3A"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59258711"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997D9C">
        <w:rPr>
          <w:rFonts w:ascii="仿宋" w:eastAsia="仿宋" w:hAnsi="仿宋" w:cs="仿宋" w:hint="eastAsia"/>
          <w:sz w:val="28"/>
          <w:szCs w:val="28"/>
          <w:shd w:val="clear" w:color="auto" w:fill="FFFFFF"/>
          <w:lang w:bidi="ar"/>
        </w:rPr>
        <w:t>3</w:t>
      </w:r>
      <w:r w:rsidR="00997D9C">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1980E5A3" w14:textId="1C9317C0" w:rsidR="00054B78" w:rsidRDefault="00997D9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sz w:val="28"/>
          <w:szCs w:val="28"/>
          <w:shd w:val="clear" w:color="auto" w:fill="FFFFFF"/>
          <w:lang w:bidi="ar"/>
        </w:rPr>
        <w:t>2</w:t>
      </w:r>
      <w:r w:rsidR="006D6A04">
        <w:rPr>
          <w:rFonts w:ascii="仿宋" w:eastAsia="仿宋" w:hAnsi="仿宋" w:cs="仿宋" w:hint="eastAsia"/>
          <w:sz w:val="28"/>
          <w:szCs w:val="28"/>
          <w:shd w:val="clear" w:color="auto" w:fill="FFFFFF"/>
        </w:rPr>
        <w:t>.竞价成交后，买受人以任何理由违约的，已交纳的保证金不予退还，</w:t>
      </w:r>
      <w:r w:rsidR="006D6A04">
        <w:rPr>
          <w:rFonts w:ascii="仿宋" w:eastAsia="仿宋" w:hAnsi="仿宋" w:cs="仿宋" w:hint="eastAsia"/>
          <w:sz w:val="28"/>
          <w:szCs w:val="28"/>
          <w:shd w:val="clear" w:color="auto" w:fill="FFFFFF"/>
          <w:lang w:bidi="ar"/>
        </w:rPr>
        <w:t>广州资产管理有限公司</w:t>
      </w:r>
      <w:r w:rsidR="006D6A04">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lastRenderedPageBreak/>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（2）交易文件知悉：竞买人已仔细阅读并理解了广州资产管理有限公司发布的竞买公告、竞买须知等文件，并完全接受上述文件所规定的交易条件，没有任何异议。</w:t>
      </w:r>
    </w:p>
    <w:p w14:paraId="53815CB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A.与标的资产相关的债务人和/或担保人和/或第三方可能存在破产、被解散、被注销、被撤销、被关闭、被吊销、歇业、下落不明以及其他主体存续性瑕疵的情形；</w:t>
      </w:r>
    </w:p>
    <w:p w14:paraId="5F4F669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I.标的资产可能存在欠缴各种诉讼费用的情形；</w:t>
      </w:r>
    </w:p>
    <w:p w14:paraId="1BDDD6E4"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w:t>
      </w:r>
      <w:r>
        <w:rPr>
          <w:rFonts w:ascii="仿宋" w:eastAsia="仿宋" w:hAnsi="仿宋" w:cs="仿宋" w:hint="eastAsia"/>
          <w:sz w:val="28"/>
          <w:szCs w:val="28"/>
          <w:shd w:val="clear" w:color="auto" w:fill="FFFFFF"/>
        </w:rPr>
        <w:lastRenderedPageBreak/>
        <w:t>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054B78" w:rsidRPr="0041436F" w:rsidRDefault="006D6A04">
      <w:pPr>
        <w:pStyle w:val="ab"/>
        <w:widowControl/>
        <w:shd w:val="clear" w:color="auto" w:fill="FFFFFF"/>
        <w:spacing w:before="0" w:beforeAutospacing="0" w:after="75" w:afterAutospacing="0"/>
        <w:ind w:firstLineChars="200" w:firstLine="643"/>
        <w:jc w:val="both"/>
        <w:rPr>
          <w:rFonts w:ascii="仿宋" w:eastAsia="仿宋" w:hAnsi="仿宋" w:cs="仿宋"/>
          <w:b/>
          <w:bCs/>
          <w:color w:val="FF0000"/>
          <w:sz w:val="32"/>
          <w:szCs w:val="32"/>
          <w:shd w:val="clear" w:color="auto" w:fill="FFFFFF"/>
        </w:rPr>
      </w:pPr>
      <w:r w:rsidRPr="0041436F">
        <w:rPr>
          <w:rFonts w:ascii="仿宋" w:eastAsia="仿宋" w:hAnsi="仿宋" w:cs="仿宋" w:hint="eastAsia"/>
          <w:b/>
          <w:bCs/>
          <w:color w:val="FF0000"/>
          <w:sz w:val="32"/>
          <w:szCs w:val="32"/>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054B78" w:rsidRDefault="006D6A04">
      <w:pPr>
        <w:pStyle w:val="ab"/>
        <w:widowControl/>
        <w:shd w:val="clear" w:color="auto" w:fill="FFFFFF"/>
        <w:spacing w:before="0" w:beforeAutospacing="0" w:after="75" w:afterAutospacing="0"/>
        <w:ind w:firstLineChars="200" w:firstLine="643"/>
        <w:jc w:val="both"/>
        <w:rPr>
          <w:rFonts w:ascii="仿宋" w:eastAsia="仿宋" w:hAnsi="仿宋" w:cs="仿宋"/>
          <w:sz w:val="28"/>
          <w:szCs w:val="28"/>
          <w:shd w:val="clear" w:color="auto" w:fill="FFFFFF"/>
        </w:rPr>
      </w:pPr>
      <w:r w:rsidRPr="0041436F">
        <w:rPr>
          <w:rFonts w:ascii="仿宋" w:eastAsia="仿宋" w:hAnsi="仿宋" w:cs="仿宋" w:hint="eastAsia"/>
          <w:b/>
          <w:bCs/>
          <w:color w:val="FF0000"/>
          <w:sz w:val="32"/>
          <w:szCs w:val="32"/>
          <w:shd w:val="clear" w:color="auto" w:fill="FFFFFF"/>
        </w:rPr>
        <w:t>（2）买受人同意并保证，如果标的资产中存在能够追究中国各级政府及其有关部门任何法律责任的权利，买受人承</w:t>
      </w:r>
      <w:r w:rsidRPr="0041436F">
        <w:rPr>
          <w:rFonts w:ascii="仿宋" w:eastAsia="仿宋" w:hAnsi="仿宋" w:cs="仿宋" w:hint="eastAsia"/>
          <w:b/>
          <w:bCs/>
          <w:color w:val="FF0000"/>
          <w:sz w:val="32"/>
          <w:szCs w:val="32"/>
          <w:shd w:val="clear" w:color="auto" w:fill="FFFFFF"/>
        </w:rPr>
        <w:lastRenderedPageBreak/>
        <w:t>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w:t>
      </w:r>
      <w:bookmarkStart w:id="0" w:name="_GoBack"/>
      <w:bookmarkEnd w:id="0"/>
      <w:r>
        <w:rPr>
          <w:rFonts w:ascii="仿宋" w:eastAsia="仿宋" w:hAnsi="仿宋" w:cs="仿宋" w:hint="eastAsia"/>
          <w:sz w:val="28"/>
          <w:szCs w:val="28"/>
          <w:shd w:val="clear" w:color="auto" w:fill="FFFFFF"/>
          <w:lang w:bidi="ar"/>
        </w:rPr>
        <w:t>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（5）买受人保证并承诺，其支付的任何款项，包括但不限于保证金及转让价款，资金来源合法、合规，为买受人依法可支配的财产，不涉及洗钱、毒品犯罪、黑社会犯罪、贪污贿赂等违法犯罪行为。</w:t>
      </w:r>
    </w:p>
    <w:p w14:paraId="21EA18EF" w14:textId="0882BB3E"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（2）在竞价交易过程中出现违反各项交易规则、细则等相关规定，并妨碍正常交易秩序的；</w:t>
      </w:r>
    </w:p>
    <w:p w14:paraId="2B8C2C65"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234CD954"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w:t>
      </w:r>
      <w:r w:rsidR="00331DDB">
        <w:rPr>
          <w:rFonts w:ascii="仿宋" w:eastAsia="仿宋" w:hAnsi="仿宋" w:cs="仿宋" w:hint="eastAsia"/>
          <w:sz w:val="28"/>
          <w:szCs w:val="28"/>
          <w:shd w:val="clear" w:color="auto" w:fill="FFFFFF"/>
        </w:rPr>
        <w:t>（</w:t>
      </w:r>
      <w:r w:rsidR="00331DDB" w:rsidRPr="00331DDB">
        <w:rPr>
          <w:rFonts w:ascii="仿宋" w:eastAsia="仿宋" w:hAnsi="仿宋" w:cs="仿宋" w:hint="eastAsia"/>
          <w:sz w:val="28"/>
          <w:szCs w:val="28"/>
          <w:shd w:val="clear" w:color="auto" w:fill="FFFFFF"/>
        </w:rPr>
        <w:t>通过拍卖平台缴纳保证金的，具体退回规则以拍卖平台相关规定为准</w:t>
      </w:r>
      <w:r w:rsidR="00331DDB">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，期间不计利息。</w:t>
      </w:r>
    </w:p>
    <w:p w14:paraId="2D73A457" w14:textId="77777777" w:rsidR="00054B78" w:rsidRDefault="006D6A04">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054B78" w:rsidRDefault="00054B78">
      <w:pPr>
        <w:pStyle w:val="ab"/>
        <w:widowControl/>
        <w:shd w:val="clear" w:color="auto" w:fill="FFFFFF"/>
        <w:spacing w:before="0" w:beforeAutospacing="0" w:after="75" w:afterAutospacing="0"/>
        <w:jc w:val="both"/>
        <w:rPr>
          <w:rFonts w:ascii="仿宋" w:eastAsia="仿宋" w:hAnsi="仿宋" w:cs="仿宋"/>
          <w:sz w:val="28"/>
          <w:szCs w:val="28"/>
        </w:rPr>
      </w:pPr>
    </w:p>
    <w:p w14:paraId="7A022BCB" w14:textId="5D205D36" w:rsidR="00E26465"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497AD9" w:rsidRPr="00E26465">
        <w:rPr>
          <w:rFonts w:ascii="仿宋" w:eastAsia="仿宋" w:hAnsi="仿宋" w:cs="仿宋" w:hint="eastAsia"/>
          <w:kern w:val="0"/>
          <w:sz w:val="28"/>
          <w:szCs w:val="28"/>
          <w:shd w:val="clear" w:color="auto" w:fill="FFFFFF"/>
          <w:lang w:bidi="ar"/>
        </w:rPr>
        <w:t>020-66811881</w:t>
      </w:r>
      <w:r w:rsidR="00497AD9">
        <w:rPr>
          <w:rFonts w:ascii="仿宋" w:eastAsia="仿宋" w:hAnsi="仿宋" w:cs="仿宋" w:hint="eastAsia"/>
          <w:kern w:val="0"/>
          <w:sz w:val="28"/>
          <w:szCs w:val="28"/>
          <w:shd w:val="clear" w:color="auto" w:fill="FFFFFF"/>
          <w:lang w:bidi="ar"/>
        </w:rPr>
        <w:t>、</w:t>
      </w:r>
      <w:r w:rsidR="00E26465" w:rsidRPr="00E26465">
        <w:rPr>
          <w:rFonts w:ascii="仿宋" w:eastAsia="仿宋" w:hAnsi="仿宋" w:cs="仿宋" w:hint="eastAsia"/>
          <w:kern w:val="0"/>
          <w:sz w:val="28"/>
          <w:szCs w:val="28"/>
          <w:shd w:val="clear" w:color="auto" w:fill="FFFFFF"/>
          <w:lang w:bidi="ar"/>
        </w:rPr>
        <w:t>13922196417</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p>
    <w:p w14:paraId="5E244802" w14:textId="2BFAFCC7" w:rsidR="00E26465"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497AD9" w:rsidRPr="00E26465">
        <w:rPr>
          <w:rFonts w:ascii="仿宋" w:eastAsia="仿宋" w:hAnsi="仿宋" w:cs="仿宋" w:hint="eastAsia"/>
          <w:kern w:val="0"/>
          <w:sz w:val="28"/>
          <w:szCs w:val="28"/>
          <w:shd w:val="clear" w:color="auto" w:fill="FFFFFF"/>
          <w:lang w:bidi="ar"/>
        </w:rPr>
        <w:t>杨经理</w:t>
      </w:r>
      <w:r w:rsidR="00497AD9">
        <w:rPr>
          <w:rFonts w:ascii="仿宋" w:eastAsia="仿宋" w:hAnsi="仿宋" w:cs="仿宋" w:hint="eastAsia"/>
          <w:kern w:val="0"/>
          <w:sz w:val="28"/>
          <w:szCs w:val="28"/>
          <w:shd w:val="clear" w:color="auto" w:fill="FFFFFF"/>
          <w:lang w:bidi="ar"/>
        </w:rPr>
        <w:t>、梁经理</w:t>
      </w:r>
    </w:p>
    <w:p w14:paraId="7AC4524B" w14:textId="3127C7AF" w:rsidR="00054B78"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w:t>
      </w:r>
      <w:r w:rsidR="00F313B7">
        <w:rPr>
          <w:rFonts w:ascii="仿宋" w:eastAsia="仿宋" w:hAnsi="仿宋" w:cs="仿宋" w:hint="eastAsia"/>
          <w:kern w:val="0"/>
          <w:sz w:val="28"/>
          <w:szCs w:val="28"/>
          <w:shd w:val="clear" w:color="auto" w:fill="FFFFFF"/>
          <w:lang w:bidi="ar"/>
        </w:rPr>
        <w:t>5</w:t>
      </w:r>
      <w:r w:rsidR="00F313B7">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054B78" w:rsidRDefault="00054B78">
      <w:pPr>
        <w:spacing w:line="620" w:lineRule="exact"/>
        <w:jc w:val="right"/>
        <w:rPr>
          <w:rFonts w:ascii="仿宋" w:eastAsia="仿宋" w:hAnsi="仿宋" w:cs="仿宋"/>
          <w:sz w:val="28"/>
          <w:szCs w:val="28"/>
          <w:shd w:val="clear" w:color="auto" w:fill="FFFFFF"/>
        </w:rPr>
      </w:pPr>
    </w:p>
    <w:p w14:paraId="2CF16A35" w14:textId="77777777" w:rsidR="00054B78" w:rsidRDefault="006D6A04">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40B0DA3A" w14:textId="49EAF9CF" w:rsidR="00054B78" w:rsidRDefault="00F313B7">
      <w:pPr>
        <w:jc w:val="right"/>
        <w:rPr>
          <w:rFonts w:ascii="仿宋" w:eastAsia="仿宋" w:hAnsi="仿宋" w:cs="仿宋"/>
          <w:sz w:val="28"/>
          <w:szCs w:val="28"/>
          <w:shd w:val="clear" w:color="auto" w:fill="FFFFFF"/>
        </w:rPr>
      </w:pPr>
      <w:r w:rsidRPr="00F313B7">
        <w:rPr>
          <w:rFonts w:ascii="仿宋" w:eastAsia="仿宋" w:hAnsi="仿宋" w:cs="仿宋" w:hint="eastAsia"/>
          <w:sz w:val="28"/>
          <w:szCs w:val="28"/>
          <w:shd w:val="clear" w:color="auto" w:fill="FFFFFF"/>
        </w:rPr>
        <w:t>2025年</w:t>
      </w:r>
      <w:r w:rsidR="008F4E6E">
        <w:rPr>
          <w:rFonts w:ascii="仿宋" w:eastAsia="仿宋" w:hAnsi="仿宋" w:cs="仿宋"/>
          <w:sz w:val="28"/>
          <w:szCs w:val="28"/>
          <w:shd w:val="clear" w:color="auto" w:fill="FFFFFF"/>
        </w:rPr>
        <w:t>9</w:t>
      </w:r>
      <w:r w:rsidRPr="00F313B7">
        <w:rPr>
          <w:rFonts w:ascii="仿宋" w:eastAsia="仿宋" w:hAnsi="仿宋" w:cs="仿宋" w:hint="eastAsia"/>
          <w:sz w:val="28"/>
          <w:szCs w:val="28"/>
          <w:shd w:val="clear" w:color="auto" w:fill="FFFFFF"/>
        </w:rPr>
        <w:t>月</w:t>
      </w:r>
      <w:r w:rsidR="006A240A">
        <w:rPr>
          <w:rFonts w:ascii="仿宋" w:eastAsia="仿宋" w:hAnsi="仿宋" w:cs="仿宋"/>
          <w:sz w:val="28"/>
          <w:szCs w:val="28"/>
          <w:shd w:val="clear" w:color="auto" w:fill="FFFFFF"/>
        </w:rPr>
        <w:t>30</w:t>
      </w:r>
      <w:r w:rsidRPr="00F313B7">
        <w:rPr>
          <w:rFonts w:ascii="仿宋" w:eastAsia="仿宋" w:hAnsi="仿宋" w:cs="仿宋" w:hint="eastAsia"/>
          <w:sz w:val="28"/>
          <w:szCs w:val="28"/>
          <w:shd w:val="clear" w:color="auto" w:fill="FFFFFF"/>
        </w:rPr>
        <w:t>日</w:t>
      </w:r>
    </w:p>
    <w:sectPr w:rsidR="00054B7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241245" w14:textId="77777777" w:rsidR="00297E1F" w:rsidRDefault="00297E1F" w:rsidP="00E9163B">
      <w:r>
        <w:separator/>
      </w:r>
    </w:p>
  </w:endnote>
  <w:endnote w:type="continuationSeparator" w:id="0">
    <w:p w14:paraId="29D1398B" w14:textId="77777777" w:rsidR="00297E1F" w:rsidRDefault="00297E1F" w:rsidP="00E91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F47237" w14:textId="77777777" w:rsidR="00297E1F" w:rsidRDefault="00297E1F" w:rsidP="00E9163B">
      <w:r>
        <w:separator/>
      </w:r>
    </w:p>
  </w:footnote>
  <w:footnote w:type="continuationSeparator" w:id="0">
    <w:p w14:paraId="0934A884" w14:textId="77777777" w:rsidR="00297E1F" w:rsidRDefault="00297E1F" w:rsidP="00E916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42CFD"/>
    <w:rsid w:val="00050941"/>
    <w:rsid w:val="00054B78"/>
    <w:rsid w:val="00056155"/>
    <w:rsid w:val="0006785A"/>
    <w:rsid w:val="0007027D"/>
    <w:rsid w:val="00090E70"/>
    <w:rsid w:val="000B266A"/>
    <w:rsid w:val="000B315B"/>
    <w:rsid w:val="000B3395"/>
    <w:rsid w:val="000C0B3B"/>
    <w:rsid w:val="000C1177"/>
    <w:rsid w:val="000C2900"/>
    <w:rsid w:val="000D6376"/>
    <w:rsid w:val="000D76C4"/>
    <w:rsid w:val="000F331D"/>
    <w:rsid w:val="00110857"/>
    <w:rsid w:val="00113220"/>
    <w:rsid w:val="001178A1"/>
    <w:rsid w:val="0014796D"/>
    <w:rsid w:val="0015454A"/>
    <w:rsid w:val="00154A66"/>
    <w:rsid w:val="001829E7"/>
    <w:rsid w:val="001B1658"/>
    <w:rsid w:val="001B4766"/>
    <w:rsid w:val="001B4F04"/>
    <w:rsid w:val="001C6F15"/>
    <w:rsid w:val="001D12DF"/>
    <w:rsid w:val="00210435"/>
    <w:rsid w:val="002263FB"/>
    <w:rsid w:val="00234FB4"/>
    <w:rsid w:val="00243A07"/>
    <w:rsid w:val="0025604B"/>
    <w:rsid w:val="00260BE5"/>
    <w:rsid w:val="002632AE"/>
    <w:rsid w:val="00272048"/>
    <w:rsid w:val="00297E1F"/>
    <w:rsid w:val="00297E7F"/>
    <w:rsid w:val="002A1C17"/>
    <w:rsid w:val="002B48A3"/>
    <w:rsid w:val="002C7098"/>
    <w:rsid w:val="002D749F"/>
    <w:rsid w:val="002E0DBD"/>
    <w:rsid w:val="00331DDB"/>
    <w:rsid w:val="00351414"/>
    <w:rsid w:val="003A067A"/>
    <w:rsid w:val="003A12A7"/>
    <w:rsid w:val="003A50AF"/>
    <w:rsid w:val="003C4EA6"/>
    <w:rsid w:val="003E46EE"/>
    <w:rsid w:val="003F579B"/>
    <w:rsid w:val="004024D9"/>
    <w:rsid w:val="0041436F"/>
    <w:rsid w:val="004377DE"/>
    <w:rsid w:val="004416BC"/>
    <w:rsid w:val="004637BF"/>
    <w:rsid w:val="00471FF0"/>
    <w:rsid w:val="00474B9A"/>
    <w:rsid w:val="00482958"/>
    <w:rsid w:val="00497AD9"/>
    <w:rsid w:val="004C3C4A"/>
    <w:rsid w:val="004E765E"/>
    <w:rsid w:val="00527C79"/>
    <w:rsid w:val="00536407"/>
    <w:rsid w:val="00546A99"/>
    <w:rsid w:val="00563487"/>
    <w:rsid w:val="00577922"/>
    <w:rsid w:val="00586FDF"/>
    <w:rsid w:val="00594FD4"/>
    <w:rsid w:val="005A618A"/>
    <w:rsid w:val="005C4B40"/>
    <w:rsid w:val="005E4072"/>
    <w:rsid w:val="00613D4C"/>
    <w:rsid w:val="00633868"/>
    <w:rsid w:val="0065065F"/>
    <w:rsid w:val="00653CC4"/>
    <w:rsid w:val="006926CD"/>
    <w:rsid w:val="006A240A"/>
    <w:rsid w:val="006D0FAA"/>
    <w:rsid w:val="006D6A04"/>
    <w:rsid w:val="006F070A"/>
    <w:rsid w:val="00764ADA"/>
    <w:rsid w:val="0077395B"/>
    <w:rsid w:val="0078218B"/>
    <w:rsid w:val="00791065"/>
    <w:rsid w:val="00791C41"/>
    <w:rsid w:val="007A4BA9"/>
    <w:rsid w:val="007A60D0"/>
    <w:rsid w:val="007B272E"/>
    <w:rsid w:val="007D0DDB"/>
    <w:rsid w:val="008065DF"/>
    <w:rsid w:val="0082473F"/>
    <w:rsid w:val="00856044"/>
    <w:rsid w:val="008C2696"/>
    <w:rsid w:val="008D0432"/>
    <w:rsid w:val="008F4E6E"/>
    <w:rsid w:val="009001F3"/>
    <w:rsid w:val="00936BCB"/>
    <w:rsid w:val="009761CE"/>
    <w:rsid w:val="009811D9"/>
    <w:rsid w:val="00985C18"/>
    <w:rsid w:val="00993865"/>
    <w:rsid w:val="00997D9C"/>
    <w:rsid w:val="009A233E"/>
    <w:rsid w:val="009E1CBF"/>
    <w:rsid w:val="009E2634"/>
    <w:rsid w:val="009F3EEE"/>
    <w:rsid w:val="009F5054"/>
    <w:rsid w:val="00A034FB"/>
    <w:rsid w:val="00A0755E"/>
    <w:rsid w:val="00A175D8"/>
    <w:rsid w:val="00A23B75"/>
    <w:rsid w:val="00A37F2F"/>
    <w:rsid w:val="00A63C4F"/>
    <w:rsid w:val="00A80AE0"/>
    <w:rsid w:val="00A96218"/>
    <w:rsid w:val="00AE1CDE"/>
    <w:rsid w:val="00AE5A2D"/>
    <w:rsid w:val="00AE63D7"/>
    <w:rsid w:val="00AF520E"/>
    <w:rsid w:val="00B01759"/>
    <w:rsid w:val="00B40879"/>
    <w:rsid w:val="00B5219B"/>
    <w:rsid w:val="00B775BC"/>
    <w:rsid w:val="00BA4520"/>
    <w:rsid w:val="00BA5CF5"/>
    <w:rsid w:val="00BA7CDF"/>
    <w:rsid w:val="00BC2152"/>
    <w:rsid w:val="00BC3702"/>
    <w:rsid w:val="00BD76FF"/>
    <w:rsid w:val="00C408CB"/>
    <w:rsid w:val="00C46E98"/>
    <w:rsid w:val="00C73F09"/>
    <w:rsid w:val="00C80373"/>
    <w:rsid w:val="00C84363"/>
    <w:rsid w:val="00C92004"/>
    <w:rsid w:val="00C962D3"/>
    <w:rsid w:val="00C963E9"/>
    <w:rsid w:val="00CA2871"/>
    <w:rsid w:val="00CB450F"/>
    <w:rsid w:val="00D072DA"/>
    <w:rsid w:val="00D07C87"/>
    <w:rsid w:val="00D1357D"/>
    <w:rsid w:val="00D27670"/>
    <w:rsid w:val="00D42FAE"/>
    <w:rsid w:val="00D54A5A"/>
    <w:rsid w:val="00D74155"/>
    <w:rsid w:val="00DA1824"/>
    <w:rsid w:val="00DB0C37"/>
    <w:rsid w:val="00DD326E"/>
    <w:rsid w:val="00DD6515"/>
    <w:rsid w:val="00DF013B"/>
    <w:rsid w:val="00E04BE4"/>
    <w:rsid w:val="00E108BD"/>
    <w:rsid w:val="00E26465"/>
    <w:rsid w:val="00E26A1B"/>
    <w:rsid w:val="00E52CF4"/>
    <w:rsid w:val="00E8592A"/>
    <w:rsid w:val="00E9163B"/>
    <w:rsid w:val="00E979B2"/>
    <w:rsid w:val="00EC725C"/>
    <w:rsid w:val="00ED35D1"/>
    <w:rsid w:val="00F05596"/>
    <w:rsid w:val="00F1089A"/>
    <w:rsid w:val="00F313B7"/>
    <w:rsid w:val="00F36F53"/>
    <w:rsid w:val="00F56E58"/>
    <w:rsid w:val="00F668E4"/>
    <w:rsid w:val="00F70E5C"/>
    <w:rsid w:val="00F82DEB"/>
    <w:rsid w:val="00F943D9"/>
    <w:rsid w:val="00FA014E"/>
    <w:rsid w:val="00FA6156"/>
    <w:rsid w:val="00FC5AFA"/>
    <w:rsid w:val="00FD3352"/>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4251C7"/>
  <w15:docId w15:val="{C39C5BDF-7DBA-4F6B-9934-34D8E2458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styleId="af1">
    <w:name w:val="Revision"/>
    <w:hidden/>
    <w:uiPriority w:val="99"/>
    <w:unhideWhenUsed/>
    <w:rsid w:val="00E9163B"/>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15</Pages>
  <Words>1175</Words>
  <Characters>6703</Characters>
  <Application>Microsoft Office Word</Application>
  <DocSecurity>0</DocSecurity>
  <Lines>55</Lines>
  <Paragraphs>15</Paragraphs>
  <ScaleCrop>false</ScaleCrop>
  <Company>MS</Company>
  <LinksUpToDate>false</LinksUpToDate>
  <CharactersWithSpaces>7863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105</cp:revision>
  <cp:lastPrinted>2024-09-23T01:04:00Z</cp:lastPrinted>
  <dcterms:created xsi:type="dcterms:W3CDTF">2020-03-19T02:35:00Z</dcterms:created>
  <dcterms:modified xsi:type="dcterms:W3CDTF">2025-09-26T07:44:00Z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D3C96D36296A4C1081BB7EC906918512_13</vt:lpwstr>
  </property>
</Properties>
</file>